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6671"/>
      </w:tblGrid>
      <w:tr w:rsidR="007E0B0F" w:rsidRPr="004F4415" w:rsidTr="000C5539">
        <w:trPr>
          <w:trHeight w:val="1168"/>
        </w:trPr>
        <w:tc>
          <w:tcPr>
            <w:tcW w:w="3170" w:type="dxa"/>
            <w:shd w:val="clear" w:color="auto" w:fill="auto"/>
          </w:tcPr>
          <w:p w:rsidR="004F4415" w:rsidRPr="004F4415" w:rsidRDefault="004F4415" w:rsidP="004F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</w:rPr>
              <w:t xml:space="preserve">         SỞ Y TẾ GIA LAI      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TTYT HUYỆN IA GRAI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DD5840" wp14:editId="5A8F5010">
                      <wp:simplePos x="0" y="0"/>
                      <wp:positionH relativeFrom="column">
                        <wp:posOffset>503776</wp:posOffset>
                      </wp:positionH>
                      <wp:positionV relativeFrom="paragraph">
                        <wp:posOffset>1905</wp:posOffset>
                      </wp:positionV>
                      <wp:extent cx="755015" cy="0"/>
                      <wp:effectExtent l="0" t="0" r="260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7A6E3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65pt;margin-top:.15pt;width:59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kFJQIAAEk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Pg4maTZhBJ+3UpYfs0z1vmPEjoSJgV1Fxk3/lk8&#10;hR1enEcdmHhNCIdqWKm2jW5oNekLOpuMJjHBQatE2Axhzu62ZWvJgQU/xScUBcHuwizstYhgjWRi&#10;eZl7ptrzHONbHfBQF9K5zM6G+TZLZ8vpcjoejEcPy8E4rarB86ocDx5W2eOk+lCVZZV9D9Sycd4o&#10;IaQO7K7mzcZ/Z47LNTrb7mbfWxmSe/QoEcle35F0bGzo5dkVWxCntQ3VCD1Gv8bgy90KF+LXdYz6&#10;+QdY/AAAAP//AwBQSwMEFAAGAAgAAAAhAJYpjKPZAAAABAEAAA8AAABkcnMvZG93bnJldi54bWxM&#10;jkFrwkAUhO8F/8PyBC+lbkxpa2I2IkIPPVaFXp/ZZ5I2+zZkNyb113dzqpeBYYaZL9uOphFX6lxt&#10;WcFqGYEgLqyuuVRwOr4/rUE4j6yxsUwKfsnBNp89ZJhqO/AnXQ++FGGEXYoKKu/bVEpXVGTQLW1L&#10;HLKL7Qz6YLtS6g6HMG4aGUfRqzRYc3iosKV9RcXPoTcKyPUvq2iXmPL0cRsev+Lb99AelVrMx90G&#10;hKfR/5dhwg/okAems+1ZO9EoeEueQ1NB0ClN1jGI82Rlnsl7+PwPAAD//wMAUEsBAi0AFAAGAAgA&#10;AAAhALaDOJL+AAAA4QEAABMAAAAAAAAAAAAAAAAAAAAAAFtDb250ZW50X1R5cGVzXS54bWxQSwEC&#10;LQAUAAYACAAAACEAOP0h/9YAAACUAQAACwAAAAAAAAAAAAAAAAAvAQAAX3JlbHMvLnJlbHNQSwEC&#10;LQAUAAYACAAAACEA11gpBSUCAABJBAAADgAAAAAAAAAAAAAAAAAuAgAAZHJzL2Uyb0RvYy54bWxQ&#10;SwECLQAUAAYACAAAACEAlimMo9kAAAAEAQAADwAAAAAAAAAAAAAAAAB/BAAAZHJzL2Rvd25yZXYu&#10;eG1sUEsFBgAAAAAEAAQA8wAAAIUFAAAAAA==&#10;"/>
                  </w:pict>
                </mc:Fallback>
              </mc:AlternateContent>
            </w:r>
          </w:p>
          <w:p w:rsidR="004F4415" w:rsidRPr="004F4415" w:rsidRDefault="004F4415" w:rsidP="00117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92" w:type="dxa"/>
            <w:shd w:val="clear" w:color="auto" w:fill="auto"/>
          </w:tcPr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CỘNG HÒA XÃ HỘI CHỦ NGHĨA VIỆT NAM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Độc lập – Tự do – Hạnh phúc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F5439" wp14:editId="4C4EE373">
                      <wp:simplePos x="0" y="0"/>
                      <wp:positionH relativeFrom="column">
                        <wp:posOffset>1023249</wp:posOffset>
                      </wp:positionH>
                      <wp:positionV relativeFrom="paragraph">
                        <wp:posOffset>11430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DA7C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.9pt" to="24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SO3QEAAKkDAAAOAAAAZHJzL2Uyb0RvYy54bWysU8tu2zAQvBfoPxC815KFum0EyznYSC5p&#10;ayDpB2xISiLAF7iMZf99l5TtJO2tqA/0cpc73BmO1rdHa9hBRdTedXy5qDlTTnip3dDxX093n75x&#10;hgmcBOOd6vhJIb/dfPywnkKrGj96I1VkBOKwnULHx5RCW1UoRmUBFz4oR8XeRwuJtnGoZISJ0K2p&#10;mrr+Uk0+yhC9UIiU3c1Fvin4fa9E+tn3qBIzHafZUlljWZ/zWm3W0A4RwqjFeQz4hyksaEeXXqF2&#10;kIC9RP0XlNUievR9WghvK9/3WqjCgdgs6z/YPI4QVOFC4mC4yoT/D1b8OOwj07LjDWcOLD3RY4qg&#10;hzGxrXeOBPSRNVmnKWBLx7duH887DPuYSR/7aPM/0WHHou3pqq06JiYo2dSrr59regJxqVWvjSFi&#10;ulfeshx03GiXaUMLhwdMdBkdvRzJaefvtDHl6YxjU8dvVs2KkIEM1BtIFNpAlNANnIEZyJkixYKI&#10;3miZuzMOnnBrIjsAmYM8Jf30RONyZgATFYhD+c2NI0g1H71ZUXp2DkL67uWcXtaXPI07Q5fJ312Z&#10;aewAx7mllDISdRiXR1LFs2fWWfFZ4xw9e3kq0ld5R34obWfvZsO93VP89gvb/AYAAP//AwBQSwME&#10;FAAGAAgAAAAhAFmA2fbaAAAABwEAAA8AAABkcnMvZG93bnJldi54bWxMj8FOwzAMhu9Ie4fIk7hM&#10;LO1g01SaTgjojQtjiKvXmLaicbom2wpPj+ECN3/yr9+f883oOnWiIbSeDaTzBBRx5W3LtYHdS3m1&#10;BhUissXOMxn4pACbYnKRY2b9mZ/ptI21khIOGRpoYuwzrUPVkMMw9z2x7N794DAKDrW2A56l3HV6&#10;kSQr7bBludBgT/cNVR/bozMQylc6lF+zapa8XdeeFoeHp0c05nI63t2CijTGvzD86Is6FOK090e2&#10;QXXCqzSVqAzygexv1kvh/S/rItf//YtvAAAA//8DAFBLAQItABQABgAIAAAAIQC2gziS/gAAAOEB&#10;AAATAAAAAAAAAAAAAAAAAAAAAABbQ29udGVudF9UeXBlc10ueG1sUEsBAi0AFAAGAAgAAAAhADj9&#10;If/WAAAAlAEAAAsAAAAAAAAAAAAAAAAALwEAAF9yZWxzLy5yZWxzUEsBAi0AFAAGAAgAAAAhACp2&#10;RI7dAQAAqQMAAA4AAAAAAAAAAAAAAAAALgIAAGRycy9lMm9Eb2MueG1sUEsBAi0AFAAGAAgAAAAh&#10;AFmA2fbaAAAABwEAAA8AAAAAAAAAAAAAAAAANwQAAGRycy9kb3ducmV2LnhtbFBLBQYAAAAABAAE&#10;APMAAAA+BQAAAAA=&#10;"/>
                  </w:pict>
                </mc:Fallback>
              </mc:AlternateContent>
            </w:r>
          </w:p>
          <w:p w:rsidR="004F4415" w:rsidRPr="004F4415" w:rsidRDefault="004F4415" w:rsidP="003B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Ia Grai, ngày</w:t>
            </w:r>
            <w:r w:rsidR="003540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</w:t>
            </w:r>
            <w:r w:rsidR="003B7B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987184" w:rsidRPr="007E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tháng </w:t>
            </w:r>
            <w:r w:rsidR="003540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 </w:t>
            </w:r>
            <w:r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năm 20</w:t>
            </w:r>
            <w:r w:rsidR="00987184" w:rsidRPr="007E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</w:p>
        </w:tc>
      </w:tr>
    </w:tbl>
    <w:p w:rsidR="004F4415" w:rsidRPr="007E0B0F" w:rsidRDefault="004F4415" w:rsidP="004F44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B55" w:rsidRDefault="00D46B55" w:rsidP="00FA2DA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ÊU CẦU BÁO </w:t>
      </w:r>
      <w:proofErr w:type="gram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</w:t>
      </w:r>
      <w:proofErr w:type="gram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1)</w:t>
      </w:r>
    </w:p>
    <w:p w:rsidR="0037168F" w:rsidRDefault="0037168F" w:rsidP="00FA2DA7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Kính gửi: Các hãng sản xuất, nhà cung cấp tại Việt Nam</w:t>
      </w:r>
    </w:p>
    <w:p w:rsidR="0037168F" w:rsidRPr="00D46B55" w:rsidRDefault="0037168F" w:rsidP="00FA2DA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B55" w:rsidRPr="003F2EB2" w:rsidRDefault="00D46B55" w:rsidP="00461D06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Trung tâm Y tế huyện Ia Grai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 có nhu cầu tiếp nhận báo giá để tham khảo, xây dựng giá gói thầu, làm cơ sở tổ chức lựa chọn nhà thầu cho gói </w:t>
      </w:r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thầu </w:t>
      </w:r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Mua </w:t>
      </w:r>
      <w:r w:rsidR="008D6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Dụng cụ y tế</w:t>
      </w:r>
      <w:r w:rsidR="003F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2EB2">
        <w:rPr>
          <w:rFonts w:ascii="Times New Roman" w:eastAsia="Times New Roman" w:hAnsi="Times New Roman" w:cs="Times New Roman"/>
          <w:sz w:val="28"/>
          <w:szCs w:val="28"/>
        </w:rPr>
        <w:t>với nội dung cụ thể như sau: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của đơn vị yêu cầu báo giá</w:t>
      </w:r>
    </w:p>
    <w:p w:rsidR="0038060E" w:rsidRPr="007E0B0F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1. Đơn vị yêu cầu báo giá:</w:t>
      </w:r>
      <w:r w:rsidR="0038060E"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Trung tâm Y tế huyện Ia Grai</w:t>
      </w:r>
      <w:r w:rsidR="0038060E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6B55" w:rsidRPr="00D46B55" w:rsidRDefault="0038060E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chỉ: </w:t>
      </w:r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Số 82, Quang Trung, thị trấn Ia Kha, huyện Ia Grai, tỉnh Gia Lai.</w:t>
      </w:r>
      <w:r w:rsidR="00F850C9"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50C9" w:rsidRPr="007E0B0F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2. Thông tin liên hệ của người chịu trách nhiệm tiếp nhận báo giá</w:t>
      </w:r>
      <w:r w:rsidR="00F850C9" w:rsidRPr="007E0B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7118B" w:rsidRPr="007E0B0F" w:rsidRDefault="00F850C9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>Bàn Thị Thu Hương</w:t>
      </w:r>
    </w:p>
    <w:p w:rsidR="00F850C9" w:rsidRPr="007E0B0F" w:rsidRDefault="0097118B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Chức Vụ: </w:t>
      </w:r>
      <w:r w:rsidR="00F850C9" w:rsidRPr="007E0B0F">
        <w:rPr>
          <w:rFonts w:ascii="Times New Roman" w:eastAsia="Times New Roman" w:hAnsi="Times New Roman" w:cs="Times New Roman"/>
          <w:sz w:val="28"/>
          <w:szCs w:val="28"/>
        </w:rPr>
        <w:t>Trưởng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Khoa Dược -TTB-VTYT</w:t>
      </w:r>
    </w:p>
    <w:p w:rsidR="00F850C9" w:rsidRPr="007E0B0F" w:rsidRDefault="00F850C9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Số điện thoại: 034 919 2798</w:t>
      </w:r>
    </w:p>
    <w:p w:rsidR="00D46B55" w:rsidRPr="00D46B55" w:rsidRDefault="005C2800" w:rsidP="00FA2DA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86433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Địa</w:t>
      </w:r>
      <w:r w:rsidR="00D46B55"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chỉ email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3D695A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huongthu.ban113@gmail.com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3. Cách thức tiếp nhận báo giá:</w:t>
      </w:r>
    </w:p>
    <w:p w:rsidR="00D46B55" w:rsidRPr="00D46B55" w:rsidRDefault="002E5B2A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Nhận trực tiếp tại địa chỉ: Khoa Dược-TTB-VTYT, </w:t>
      </w:r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Trung tâm Y tế huyện Ia Grai.</w:t>
      </w:r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Số 82, Quang Trung, thị trấn Ia Kha, huyện Ia Grai, tỉnh Gia Lai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Nhận qua email: </w:t>
      </w:r>
      <w:r w:rsidR="003D695A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huongthu.ban113@gmail.com</w:t>
      </w:r>
    </w:p>
    <w:p w:rsidR="00FE3301" w:rsidRPr="007E0B0F" w:rsidRDefault="00D46B55" w:rsidP="00CC367D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4. Thời hạn tiếp nhận báo giá: Từ 08h ngày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B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="008F51FD" w:rsidRPr="007E0B0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đến trước 17h ngày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7B82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="008F51FD" w:rsidRPr="007E0B0F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Các báo giá nhận được sau thời điểm nêu trên sẽ không được xem xét.</w:t>
      </w:r>
    </w:p>
    <w:p w:rsidR="00FE3301" w:rsidRPr="007E0B0F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5. Thời hạn có hiệu lực của báo giá: Tối thiểu</w:t>
      </w:r>
      <w:r w:rsidR="00FE3301"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90</w:t>
      </w:r>
      <w:r w:rsidR="00FE3301"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ngày kể từ ngày 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tháng</w:t>
      </w:r>
      <w:r w:rsidR="00AE1D4E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năm</w:t>
      </w:r>
      <w:r w:rsidR="00373ED5" w:rsidRPr="007E0B0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yêu cầu báo giá: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1. Danh mục thiết bị y tế/ linh kiện, phụ kiện, vật tư thay thế sử dụng cho trang thiết bị y tế (gọi chung là thiết bị).</w:t>
      </w:r>
    </w:p>
    <w:tbl>
      <w:tblPr>
        <w:tblW w:w="4897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719"/>
        <w:gridCol w:w="2069"/>
        <w:gridCol w:w="5042"/>
        <w:gridCol w:w="901"/>
        <w:gridCol w:w="899"/>
      </w:tblGrid>
      <w:tr w:rsidR="00F127A2" w:rsidRPr="00F127A2" w:rsidTr="00F127A2">
        <w:trPr>
          <w:trHeight w:val="94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 yêu cầu về tính năng, thông số kỹ thuật và các thông tin liên quan về kỹ thuật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lượng/khối lượng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Ampu bóp bóng NL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Ampu bóp bóng TE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làm rốn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Kich thước 480x750x 800 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tiểu phẩu ( có nệm 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Nệm bàn khám bệnh, Kích cỡ 180x60x4cm (được làm bằng mút bọc Simily màu xám)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Bao đo huyết áp ở máy monitor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tạo ẩm oxy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 tích 200ml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ình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Bộ bốc thụt tháo inox ( 1 lít)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Bốc thụt tháo inox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Bao gồm: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Ca thụt tháo inox dung tích khoảng 1500ml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Dây dẫn nước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+ 01 Van khóa bằng nhựa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Canuyn thụt tháo bằng nhựa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Bộ 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đặt nội khí quản người lớn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ánh sáng trắng LED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Hãng sản xuất: Simaeco – Pakistan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Đạt tiêu chuẩn chất lượng ISO13485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Sử dụng bóng đèn LED 2,7V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Nguồn hoạt động: 2 Pin trung 1,5V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Bao gồm: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+ 03 Lưỡi đèn đặt nội khí quản Macintosh số 2, 3, 4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+ 01 Cán pin trung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+ 01 Hộp đựng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Bộ 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đặt nội khí quản trẻ em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Bộ đặt nội khí quản 3 lưỡi trẻ em, ánh sáng trắng LED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Hãng sản xuất: Simaeco – Pakistan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Xuất xứ: Paksitan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Đạt tiêu chuẩn chất lượng ISO13485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Sử dụng bóng đèn LED 2,7V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Nguồn hoạt động: 2 Pin trung 1,5V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Bao gồm: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+ 03 Lưỡi đèn đặt nội khí quản số 0, 1, 2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+ 01 Cán pin trung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+ 01 Hộp đựng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Bộ 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 đèn hồng ngoại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Cán dao mổ số 3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 sức khỏe có thước đo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Cây treo dịch truyền inox( có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bánh xe)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  <w:t xml:space="preserve">- Chất liệu bằng inox SUS201 không từ tính, bóng sáng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Chiều dài cây có thể điều chỉnh bằng chốt trên thân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Phía trên được thiết kế với 4 móc đối xứng nhau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Chân được gắn 4 bánh xe di chuyển dễ dàng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Chén Inox 8x5 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8x5cm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thép 0,5mm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0,5mm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cuộn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 thép 1 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 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cuộn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 đeo tay bệnh nhân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Được làm từ chất liệu PVC, thoải mái khi đeo, không độc hại, không gây kích ứng da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Vòng đeo tay bệnh nhân có nhiều màu sắc khác nhau. Có sẵn thẻ chèn và ghi theo kiểu mẫu.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Màu sắc khác nhau có sẵn: Màu trắng, Đỏ, Xanh lam nhạt, Xanh đậm, Hồng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Đèn đọc X Quang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Đèn gù hồng ngoại( kèm bóng 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 cao thân đèn 1m7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Đèn gù khám bệnh ( EL - 751)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Đèn gù khám bệnh ( EL - 751)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Đèn khám bệnh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Model: EL-751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Đạt tiêu chuẩn chất lượng ISO13485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Cường độ ánh sáng: 12.000 Lux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Nhiệt độ màu: 3000 ± 500 độ K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Sử dụng bóng đèn: 1 bóng 24V/ 25W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Được thiết kế trên giá đỡ có công tắc đạp chân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Chiều cao đèn có thể điều chỉnh: 1m – 1,6m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Đầu đèn được thiết kế có thể điều chỉnh sang phải/trái: 90 độ, lên/xuống: 90 độ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Nguồn hoạt động: 220V /50Hz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Đèn pin khám bệnh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Đèn sưởi ấm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cái/ thùng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Kirschner số 1.0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1.0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Kirschner số 1.5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1.5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Kirschner số 2.0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2.0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Kirschner số 2.5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2.5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Giường cấp cứu có tay quay, có bánh xe đẩy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chữ nhật Inox 10x20cm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 Inox 10x20cm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chữ nhật Inox 18x30cm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 Inox 18x30cm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đựng bông tròn inox lớn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13x12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tròn Inox nhỏ (đựng bông cồn)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7.5 x 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nhựa đựng thuốc, vtyt cấp cứu phản vệ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Sản xuất bằng nhựa PP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Cân nặng 670gr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KT: D x R x C( 265mm x 194x 68mm)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Phần nắp: gồm 2 mặt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Mặt 1: Gồm có logo, tên hộp thuốc và sơ đồ chẩn đoán.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Mặt 2: Có sơ đồ chẩn đoán nằm đối xứng với mặt.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Phần thân hộp chia làm 1 ngăn lơn bên trái và 5 ngăn nhỏ bên phải. 5 ngăn nhỏ bên phải mỗi bên rộng 3 cm x dài 17 cm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Ngăn lớn phía trái thân hộp rộng 9cm x dài 17 cm được chia làm nhiều ngăn nhỏ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Phần đáy hộp có khe nhỏ để chứa phát đồ điều trị và hộp được đựng trong hộp màu trắng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 áp điện tử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Máy đo huyết áp tự động Omron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Model: HEM-7142T1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Lắp ráp tại Nhà máy Omron Việt Nam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Huyết áp người lớn ( có kiểm định 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Kelly thẳng không mấu  12cm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12cm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cắt chỉ cong 12cm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12cm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cắt chỉ thẳng 12cm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12cm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cắt thuốc 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cong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nhọn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thẳng 20cm (cắt bông)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20cm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 tù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Kẹp alllis răng chuột  14cm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14cm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Kẹp giữ xương size 17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Kẹp giữ xương size 21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Kẹp phẫu tích thẳng có mấu 18cm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18cm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Kẹp phẫu tích thẳng không mấu 18 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18cm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Khay chia thuốc  14x9 cm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19x9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Khay hình chữ nhật 20x30 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20x30cm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Khay quả đậu 400ml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 tích 400ml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Kìm kẹp cổ tử cung 25cm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25cm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Kìm kẹp kìm khâu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Mác thanh quản số 3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Mác thanh quản số 4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điện châm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Mã sản phẩm: 1592-ET-TK21. Nguồn điện: 6V: 4 pin x 1.5V (không bao gồm 4 viên pin đại). Dạng xung: dạng dao động nghẹt sử dụng cả phần âm và dươngTần số: 0.5HZ đến 50HZ. Biên độ xung ra: 90 đến 120V (+) (-) 10%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đo đường huyết cá nhân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Máy đo đường huyết Accu-Check Active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Đạt tiêu chuẩn chất lượng ISO13485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Thông số kỹ thuật: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Bộ nhớ: lên tới 500 cùng với ngày giờ đo.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Tính kết quả trung bình: 7, </w:t>
            </w:r>
            <w:proofErr w:type="gramStart"/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14 ,</w:t>
            </w:r>
            <w:proofErr w:type="gramEnd"/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30, 90 ngày.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Kích thước: 94 x 52 x 21 mm.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Kích thước: 97.8 x 46.8 x 19.1 mm.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Trọng lượng: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46g không có pin trong máy.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• 50g có pin trong máy.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Nguồn pin: 1 pin, CR 2032.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Phát hiện thiếu máu: có.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Thể tích máu đo: 1-2μL.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Khoảng đo: 10 mg/dL – 600 mg/dL, 0.6 mmol/L – 33.3 mmol/L.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Cấu hình tiêu chuẩn bao gồm: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Máy chính Accu-Check Active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Hộp que thử đường huyết (10 cái/hộp)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Bút lấy máu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+ 10 Kim lấy máu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Cuốn hướng dẫn sử dụng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Máy hút nhớt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Máy hút dịch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Model : 7A-23D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Nhãn hiệu: Yuwell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Hãng sản xuất: YuYue – Trung Quốc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Đạt tiêu chuẩn chất lượng ISO13485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Nguồn hoạt động: 220V±22V, 50Hz±1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Áp suất chân không tối đa: ≥ 90kPa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Độ ồn khi hoạt động: ≤ 65dB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Công suất đầu vào: 180VA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Lưu lượng hút: ≥ 26 lít/phút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Dung tích bình hút: 2 cái x 2500ml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Cấu hình bao gồm: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Máy chính 7A-23D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+ 02 Bình hút dịch thủy tinh 2500ml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Công tắc đạp chân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Dây điện nguồn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+ 01 Tài liệu hướng dẫn sử dụng tiếng Anh + Việt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Massa cầm tay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 sắc thuốc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Nệm bàn khám bệnh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180x60x4cm (được làm bằng mút bọc Simily màu xám)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Nẹp đầu dưới xương chày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Nẹp đầu trên xương chày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Nẹp xương cẳng chân  6 lỗ, dùng vít 4.5mm, bản rộng 11mm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Cẳng chân  6 lỗ, dùng vít 4.5mm, bản rộng 11mm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Nẹp xương cẳng chân  8 lỗ, dùng vít 4.5mm, bản rộng 11mm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Cẳng chân  8 lỗ, dùng vít 4.5mm, bản rộng 11mm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Nẹp xương cẳng tay 6 lỗ, dùng vít 3.5mm, bản rộng 10mm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Cẳng tay 6 lỗ, dùng vít 3.5mm, bản rộng 10mm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Nhiệt ẩm kế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Nhíp đầu nhọn 20cm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20cm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Nhíp đầu tù 20cm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20cm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Nồi hấp dụng cụ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Khoang chứa được làm bằng thép không rỉ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Nhiệt độ tiệt trùng tối đa: 1260C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Thể tích khoang chứa: 18 lít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Chiều cao: 26cm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Áp suất tiệt trùng: 0,14MPa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Sử dụng trong phòng ở nhiệt độ 10 -40oC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độ ẩm 30% - 70%, áp suất không khí 700 – 1060hPa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Dụng cụ an toàn: bảo vệ quá nhiệt, cầu dao ngắt điện khi mực nước thấp, van an toàn, van xả, cầu dao điều khiển áp suất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Nòng đặt nội khí quản  (bouggie)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Ống đựng panh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5x16cm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Ống nghe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Panh cong có mấu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Panh cong không mấu 18 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 18cm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Panh thẳng có mấu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Panh thẳng không mấu 16cm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cỡ : 16cm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Thùng rác xanh 100 lít ( có nắp)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 tích :100 lít ( có nắp)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Thùng rác xanh 240 lít ( có nắp)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 tích :240 lít ( có nắp)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Tủ đầu giường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Tủ có 2 ngăn. Kích thước: 400 x 350 x 900 mm, ngăn trên là ngăn kéo có khóa cao 170 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Tủ đựng thuốc (ngăn riêng có khóa)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Kích thước tủ thuốc:1600 x 800 x 400mm      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      Gồm 2 khoang: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Khoang trên cao 900mm có 2 cánh lắp kính mầu trắng dầy 5mm, có khoá, có chốt chắc chắn.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-  Phía trên có 2 ngăn nhỏ ( cao 300mm, rộng 350mm trong có sàn nghiêng bằng inox   thuận tiện khi để thuốc. Có khoá riêng chắn chắn).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-  Phía dưới có 1 sàn phẳng bằng kính.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Khoang dưới  cao 600mm có 2 cánh bằng inox, có chốt và khoá chắc chắn; có 1 sàn phẳng bằng inox.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Khung tủ làm bằng inox hộp 25x25mm.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Khung cánh tủ làm bằng inox hộp 20x20mm.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Cánh tủ có tay nắm inox, đóng mở nhẹ nhàng 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Tủ được làm bằng inox có độ bóng BA.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 Các chân tủ có đệm cao su.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Tủ sấy  (dụng cụ ≥30 lít)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Dung tích : 33 lít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 cấp cứu ngoại viện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 chườm nóng, lạnh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Túi oxy cao su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Hộp 1 cái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 thường mũ 4 cạnh 2,5mm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Mũ 4 cạnh 2,5mm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 thường mũ 4 cạnh 3,5mm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Mũ 4 cạnh 3,5mm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 thường mũ 4 cạnh 4.0mm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Mũ 4 cạnh 4.0mm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 xương đk: 3.5mm; dài 16-40mm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:3.5mm; dài 16-40mm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 xương đk: 4.5mm; dài 18-50mm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 thước : 4.5mm; dài 18-50mm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đẩy băng ca Inox ( có nệm 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 đẩy băng ca inox có nệm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Model: TT-XBC01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Đạt tiêu chuẩn chất lượng ISO13485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Được làm bằng inox SUS#201 sáng bóng, không từ tính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Kích thước: khoảng 190x60x75cm (DxRxC)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Phần cán băng ca: inox tròn Φ25mm, độ dày 0.8 ly. Được thiết kế như hình chữ nhật, chữ U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Phần khung xe: làm bằng inox ống Φ25mm, được lắp đặt song song với cán băng ca, gắn liền với 2 đoạn ống Φ32mm, nên có thể chịu lực tốt.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Phần chân băng ca được trang bị rổ đựng dụng cụ có thể được tháo rời hoặc lắp ghép dễ dàng.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Trên khung tròn trang bị một giá truyền dịch khi di chuyển và điều chỉnh.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Hai bánh xe có thắng, 2 thanh chắn bệnh nhân nâng lên hạ xuống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Cấu hình bao gồm: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Xe đẩy băng ca chính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Nệm mouse bọc simily dày khoảng 4,5cm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Rổ inox đựng hồ sơ để phía dưới băng ca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+ 01 Móc treo dịch truyền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đẩy tiêm thuốc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x 80 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  <w:tr w:rsidR="008D60D7" w:rsidRPr="008D60D7" w:rsidTr="008D60D7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lăn thường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 lăn cho người tàn tật (Xe đẩy bệnh nhân ngồi)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* Đạt tiêu chuẩn chất lượng ISO13485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Đặc điểm chính: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Khung xe được lằm bằng thép mạ crom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Vị trí tựa tay và chân gắn liền khung xe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Bánh xe trước và sau được làm bằng cao su độ cứng cao nên dễ dàng di chuyển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Được thiết kế với hệ thống thắng xe ở 2 bên bánh xe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Xe có thể xếp gọn lại khi không sử dụng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Thông số kỹ thuật: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Kích thước vùng lưng: 46cm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Đường kính bánh xe lớn: 59cm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Đường kính bánh xe nhỏ: 20cm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Khoảng cách từ bánh xe nhỏ tới vị trí ngồi: 49cm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Khoảng cách từ bánh xe lớn đến tay cầm : 87cm. 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Tải trọng: 100 kg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Kích thước : 93 x 21 x 87cm</w:t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Trọng lượng tịnh: 17 kg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0D7" w:rsidRPr="008D60D7" w:rsidRDefault="008D60D7" w:rsidP="008D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0D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</w:p>
        </w:tc>
      </w:tr>
    </w:tbl>
    <w:p w:rsidR="00F127A2" w:rsidRDefault="00F127A2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178A9" w:rsidRPr="00D46B55" w:rsidRDefault="00A178A9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sz w:val="28"/>
          <w:szCs w:val="28"/>
        </w:rPr>
        <w:t>2. Địa điểm cung cấp, lắp đặt:</w:t>
      </w:r>
      <w:r w:rsidR="00D46B55"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Số 82, Quang Trung, thị trấn Ia Kha, huyện Ia Grai, tỉnh Gia Lai.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38D6" w:rsidRPr="007E0B0F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3. Thời gian giao hàng dự kiến: </w:t>
      </w:r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Trong vòng 07 ngày kể từ ngày phê duyệt kết quả lựa chọn nhà thầu.</w:t>
      </w:r>
    </w:p>
    <w:p w:rsidR="00B938D6" w:rsidRPr="007E0B0F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4. Dự kiến về các điều khoản tạm ứng, thanh toán hợp đồng: </w:t>
      </w:r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Bên mua thanh toán cho bên bán trong thời hạn 90 ngày kể từ ngày nhận đủ chứng từ thanh toán hợp lệ.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>5. Các thông tin khác (nếu có).</w:t>
      </w:r>
    </w:p>
    <w:p w:rsidR="004314AE" w:rsidRPr="007E0B0F" w:rsidRDefault="003C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14AE" w:rsidRPr="007E0B0F" w:rsidSect="000C553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55"/>
    <w:rsid w:val="00030C7B"/>
    <w:rsid w:val="000C0928"/>
    <w:rsid w:val="000C5539"/>
    <w:rsid w:val="0011759E"/>
    <w:rsid w:val="00143D99"/>
    <w:rsid w:val="001656E1"/>
    <w:rsid w:val="001D05F5"/>
    <w:rsid w:val="00202D0E"/>
    <w:rsid w:val="002E5B2A"/>
    <w:rsid w:val="00354055"/>
    <w:rsid w:val="00356D3F"/>
    <w:rsid w:val="00366929"/>
    <w:rsid w:val="0037168F"/>
    <w:rsid w:val="00373ED5"/>
    <w:rsid w:val="0038060E"/>
    <w:rsid w:val="003B7B82"/>
    <w:rsid w:val="003C3788"/>
    <w:rsid w:val="003D695A"/>
    <w:rsid w:val="003F2EB2"/>
    <w:rsid w:val="0044346E"/>
    <w:rsid w:val="00461D06"/>
    <w:rsid w:val="004F4415"/>
    <w:rsid w:val="004F63F9"/>
    <w:rsid w:val="005C2800"/>
    <w:rsid w:val="00686922"/>
    <w:rsid w:val="00794F93"/>
    <w:rsid w:val="007C5E8B"/>
    <w:rsid w:val="007E0B0F"/>
    <w:rsid w:val="00825FA7"/>
    <w:rsid w:val="00851EA4"/>
    <w:rsid w:val="00864339"/>
    <w:rsid w:val="008D60D7"/>
    <w:rsid w:val="008F51FD"/>
    <w:rsid w:val="0095656C"/>
    <w:rsid w:val="0097118B"/>
    <w:rsid w:val="00987184"/>
    <w:rsid w:val="00A05C22"/>
    <w:rsid w:val="00A178A9"/>
    <w:rsid w:val="00A365ED"/>
    <w:rsid w:val="00A578F8"/>
    <w:rsid w:val="00AD7490"/>
    <w:rsid w:val="00AE1D4E"/>
    <w:rsid w:val="00AE3E39"/>
    <w:rsid w:val="00B016EF"/>
    <w:rsid w:val="00B938D6"/>
    <w:rsid w:val="00C12479"/>
    <w:rsid w:val="00C1522A"/>
    <w:rsid w:val="00CC367D"/>
    <w:rsid w:val="00D12E47"/>
    <w:rsid w:val="00D46B55"/>
    <w:rsid w:val="00DC5AE1"/>
    <w:rsid w:val="00E97FDC"/>
    <w:rsid w:val="00EA08E9"/>
    <w:rsid w:val="00EE4A3D"/>
    <w:rsid w:val="00F127A2"/>
    <w:rsid w:val="00F850C9"/>
    <w:rsid w:val="00FA2DA7"/>
    <w:rsid w:val="00FE3301"/>
    <w:rsid w:val="00FE3418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dcterms:created xsi:type="dcterms:W3CDTF">2023-09-18T01:27:00Z</dcterms:created>
  <dcterms:modified xsi:type="dcterms:W3CDTF">2023-09-26T08:10:00Z</dcterms:modified>
</cp:coreProperties>
</file>